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EB" w:rsidRDefault="003862EB">
      <w:pPr>
        <w:pStyle w:val="a3"/>
        <w:spacing w:before="4"/>
        <w:ind w:left="0" w:firstLine="0"/>
        <w:jc w:val="left"/>
        <w:rPr>
          <w:sz w:val="17"/>
        </w:rPr>
      </w:pPr>
    </w:p>
    <w:p w:rsidR="008C1C74" w:rsidRDefault="00B5296E" w:rsidP="008C1C74">
      <w:pPr>
        <w:jc w:val="center"/>
        <w:rPr>
          <w:b/>
          <w:sz w:val="28"/>
          <w:szCs w:val="28"/>
        </w:rPr>
      </w:pPr>
      <w:r w:rsidRPr="00AD0B5B">
        <w:rPr>
          <w:rFonts w:ascii="Trebuchet MS"/>
          <w:noProof/>
          <w:sz w:val="24"/>
          <w:szCs w:val="24"/>
          <w:lang w:eastAsia="ru-RU"/>
        </w:rPr>
        <w:drawing>
          <wp:inline distT="0" distB="0" distL="0" distR="0" wp14:anchorId="2A9CD66F" wp14:editId="5DDB331E">
            <wp:extent cx="6898114" cy="18181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3093" cy="182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EB" w:rsidRDefault="00922835" w:rsidP="008C1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8C1C74" w:rsidRDefault="00D47424" w:rsidP="008C1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</w:t>
      </w:r>
      <w:r w:rsidR="0092283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распорядк</w:t>
      </w:r>
      <w:r w:rsidR="00922835">
        <w:rPr>
          <w:b/>
          <w:sz w:val="28"/>
          <w:szCs w:val="28"/>
        </w:rPr>
        <w:t>а</w:t>
      </w:r>
      <w:r w:rsidR="008C1C74">
        <w:rPr>
          <w:b/>
          <w:sz w:val="28"/>
          <w:szCs w:val="28"/>
        </w:rPr>
        <w:t xml:space="preserve"> обучающихся </w:t>
      </w:r>
    </w:p>
    <w:p w:rsidR="003862EB" w:rsidRDefault="003862EB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34EDF" w:rsidRPr="00F20C49" w:rsidRDefault="002F38F3" w:rsidP="00F20C49">
      <w:pPr>
        <w:pStyle w:val="a4"/>
        <w:widowControl/>
        <w:numPr>
          <w:ilvl w:val="0"/>
          <w:numId w:val="8"/>
        </w:numPr>
        <w:shd w:val="clear" w:color="auto" w:fill="F7F7F7"/>
        <w:autoSpaceDE/>
        <w:autoSpaceDN/>
        <w:jc w:val="center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F20C49">
        <w:rPr>
          <w:b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F20C49" w:rsidRPr="00F20C49" w:rsidRDefault="00F20C49" w:rsidP="00F20C49">
      <w:pPr>
        <w:pStyle w:val="a4"/>
        <w:widowControl/>
        <w:shd w:val="clear" w:color="auto" w:fill="F7F7F7"/>
        <w:autoSpaceDE/>
        <w:autoSpaceDN/>
        <w:ind w:left="1080" w:firstLine="0"/>
        <w:textAlignment w:val="baseline"/>
        <w:rPr>
          <w:sz w:val="28"/>
          <w:szCs w:val="28"/>
          <w:lang w:eastAsia="ru-RU"/>
        </w:rPr>
      </w:pP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 1.1. Настоящие Правила разработаны на основе Федерального Закона «Об образовании в Российской Федерации» от 29.12.2012г (в редакции Федеральных законов от 07.05.2013г. №99-ФЗ, от 23.07.2013г. №203-ФЗ); Устава </w:t>
      </w:r>
      <w:r w:rsidR="004D3740">
        <w:rPr>
          <w:sz w:val="28"/>
          <w:szCs w:val="28"/>
          <w:bdr w:val="none" w:sz="0" w:space="0" w:color="auto" w:frame="1"/>
          <w:lang w:eastAsia="ru-RU"/>
        </w:rPr>
        <w:t>АНО ПО ИДОПО</w:t>
      </w:r>
      <w:r w:rsidRPr="00334EDF">
        <w:rPr>
          <w:sz w:val="28"/>
          <w:szCs w:val="28"/>
          <w:bdr w:val="none" w:sz="0" w:space="0" w:color="auto" w:frame="1"/>
          <w:lang w:eastAsia="ru-RU"/>
        </w:rPr>
        <w:t>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1.2. Правила внутреннего распорядка </w:t>
      </w:r>
      <w:r w:rsidR="004D3740">
        <w:rPr>
          <w:sz w:val="28"/>
          <w:szCs w:val="28"/>
          <w:bdr w:val="none" w:sz="0" w:space="0" w:color="auto" w:frame="1"/>
          <w:lang w:eastAsia="ru-RU"/>
        </w:rPr>
        <w:t>АНО ПО ИДОПО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способствуют соблюдению трудовой и учебной дисциплины студентов, рациональному использованию рабочего времени, повышению эффективности </w:t>
      </w:r>
      <w:proofErr w:type="spellStart"/>
      <w:r w:rsidRPr="00334EDF">
        <w:rPr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334EDF">
        <w:rPr>
          <w:sz w:val="28"/>
          <w:szCs w:val="28"/>
          <w:bdr w:val="none" w:sz="0" w:space="0" w:color="auto" w:frame="1"/>
          <w:lang w:eastAsia="ru-RU"/>
        </w:rPr>
        <w:t>-образовательного процесса.</w:t>
      </w:r>
    </w:p>
    <w:p w:rsid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1.3. Дисциплина  студентов обеспечивается методами убеждения, стимулирования  и др. За нарушение дисциплины применяются меры дисциплинарного и общественного взыскания.</w:t>
      </w:r>
    </w:p>
    <w:p w:rsidR="00D91929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</w:p>
    <w:p w:rsidR="00334EDF" w:rsidRPr="00F20C49" w:rsidRDefault="002F38F3" w:rsidP="00F20C49">
      <w:pPr>
        <w:pStyle w:val="a4"/>
        <w:widowControl/>
        <w:numPr>
          <w:ilvl w:val="0"/>
          <w:numId w:val="8"/>
        </w:numPr>
        <w:shd w:val="clear" w:color="auto" w:fill="F7F7F7"/>
        <w:autoSpaceDE/>
        <w:autoSpaceDN/>
        <w:jc w:val="center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F20C49">
        <w:rPr>
          <w:b/>
          <w:sz w:val="28"/>
          <w:szCs w:val="28"/>
          <w:bdr w:val="none" w:sz="0" w:space="0" w:color="auto" w:frame="1"/>
          <w:lang w:eastAsia="ru-RU"/>
        </w:rPr>
        <w:t>Основные права студентов</w:t>
      </w:r>
    </w:p>
    <w:p w:rsidR="00F20C49" w:rsidRPr="00F20C49" w:rsidRDefault="00F20C49" w:rsidP="00F20C49">
      <w:pPr>
        <w:pStyle w:val="a4"/>
        <w:widowControl/>
        <w:shd w:val="clear" w:color="auto" w:fill="F7F7F7"/>
        <w:autoSpaceDE/>
        <w:autoSpaceDN/>
        <w:ind w:left="1080" w:firstLine="0"/>
        <w:textAlignment w:val="baseline"/>
        <w:rPr>
          <w:b/>
          <w:sz w:val="28"/>
          <w:szCs w:val="28"/>
          <w:lang w:eastAsia="ru-RU"/>
        </w:rPr>
      </w:pP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Студенты </w:t>
      </w:r>
      <w:r w:rsidR="004D3740">
        <w:rPr>
          <w:sz w:val="28"/>
          <w:szCs w:val="28"/>
          <w:bdr w:val="none" w:sz="0" w:space="0" w:color="auto" w:frame="1"/>
          <w:lang w:eastAsia="ru-RU"/>
        </w:rPr>
        <w:t>АНО ПО ИДОПО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имеют право </w:t>
      </w: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>: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получение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среднего профессионального образования в соответствии с федеральными государственными образовательными стандартами;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обучение в рамках федеральных государственных образовательных стандартов по индивидуальным учебным планам;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пользование библиотечным фондом;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получение дополнительных образовательных услуг;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уважение человеческого достоинства, свободу совести и информации, свободное выражение своих взглядов и убеждений;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свободное посещение мероприятий, не предусмотренных учебным планом;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добровольное вступление в любые общественные организации;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перевод в другие образовательные учреждения;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защиту от применения методов физического и психического насилия;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условия обучения, гарантирующие охрану и укрепление здоровья;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перевод с одной образовательной программы на другую в порядке, определяемом локальным актом </w:t>
      </w:r>
      <w:r>
        <w:rPr>
          <w:sz w:val="28"/>
          <w:szCs w:val="28"/>
          <w:bdr w:val="none" w:sz="0" w:space="0" w:color="auto" w:frame="1"/>
          <w:lang w:eastAsia="ru-RU"/>
        </w:rPr>
        <w:t>Института</w:t>
      </w:r>
      <w:r w:rsidRPr="00334EDF">
        <w:rPr>
          <w:sz w:val="28"/>
          <w:szCs w:val="28"/>
          <w:bdr w:val="none" w:sz="0" w:space="0" w:color="auto" w:frame="1"/>
          <w:lang w:eastAsia="ru-RU"/>
        </w:rPr>
        <w:t>;</w:t>
      </w:r>
    </w:p>
    <w:p w:rsidR="00334EDF" w:rsidRPr="00D91929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иметь иные права, предусмотренные действующим законодательством Российской Федерации.</w:t>
      </w:r>
    </w:p>
    <w:p w:rsidR="00D91929" w:rsidRPr="00334EDF" w:rsidRDefault="00D91929" w:rsidP="00D91929">
      <w:pPr>
        <w:widowControl/>
        <w:shd w:val="clear" w:color="auto" w:fill="F7F7F7"/>
        <w:autoSpaceDE/>
        <w:autoSpaceDN/>
        <w:ind w:left="720"/>
        <w:jc w:val="both"/>
        <w:textAlignment w:val="baseline"/>
        <w:rPr>
          <w:sz w:val="28"/>
          <w:szCs w:val="28"/>
          <w:lang w:eastAsia="ru-RU"/>
        </w:rPr>
      </w:pPr>
    </w:p>
    <w:p w:rsidR="00334EDF" w:rsidRPr="00F20C49" w:rsidRDefault="002F38F3" w:rsidP="00F20C49">
      <w:pPr>
        <w:pStyle w:val="a4"/>
        <w:widowControl/>
        <w:numPr>
          <w:ilvl w:val="0"/>
          <w:numId w:val="8"/>
        </w:numPr>
        <w:shd w:val="clear" w:color="auto" w:fill="F7F7F7"/>
        <w:autoSpaceDE/>
        <w:autoSpaceDN/>
        <w:jc w:val="center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F20C49">
        <w:rPr>
          <w:b/>
          <w:sz w:val="28"/>
          <w:szCs w:val="28"/>
          <w:bdr w:val="none" w:sz="0" w:space="0" w:color="auto" w:frame="1"/>
          <w:lang w:eastAsia="ru-RU"/>
        </w:rPr>
        <w:t>Основные обязанности студентов</w:t>
      </w:r>
    </w:p>
    <w:p w:rsidR="00F20C49" w:rsidRPr="00F20C49" w:rsidRDefault="00F20C49" w:rsidP="00F20C49">
      <w:pPr>
        <w:pStyle w:val="a4"/>
        <w:widowControl/>
        <w:shd w:val="clear" w:color="auto" w:fill="F7F7F7"/>
        <w:autoSpaceDE/>
        <w:autoSpaceDN/>
        <w:ind w:left="1080" w:firstLine="0"/>
        <w:textAlignment w:val="baseline"/>
        <w:rPr>
          <w:b/>
          <w:sz w:val="28"/>
          <w:szCs w:val="28"/>
          <w:lang w:eastAsia="ru-RU"/>
        </w:rPr>
      </w:pP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 Студенты </w:t>
      </w:r>
      <w:r w:rsidR="004D3740">
        <w:rPr>
          <w:sz w:val="28"/>
          <w:szCs w:val="28"/>
          <w:bdr w:val="none" w:sz="0" w:space="0" w:color="auto" w:frame="1"/>
          <w:lang w:eastAsia="ru-RU"/>
        </w:rPr>
        <w:t>АНО ПО ИДОПО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обязаны: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 xml:space="preserve">выполнять Устав </w:t>
      </w:r>
      <w:r w:rsidR="00334EDF">
        <w:rPr>
          <w:sz w:val="28"/>
          <w:szCs w:val="28"/>
          <w:bdr w:val="none" w:sz="0" w:space="0" w:color="auto" w:frame="1"/>
          <w:lang w:eastAsia="ru-RU"/>
        </w:rPr>
        <w:t>Института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 xml:space="preserve">, правила поведения для </w:t>
      </w:r>
      <w:proofErr w:type="gramStart"/>
      <w:r w:rsidR="00334EDF" w:rsidRPr="00334EDF">
        <w:rPr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334EDF" w:rsidRPr="00334EDF">
        <w:rPr>
          <w:sz w:val="28"/>
          <w:szCs w:val="28"/>
          <w:bdr w:val="none" w:sz="0" w:space="0" w:color="auto" w:frame="1"/>
          <w:lang w:eastAsia="ru-RU"/>
        </w:rPr>
        <w:t>;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>добросовестно учиться;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>уважать честь и достоинство других обучающихся и работников;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334EDF" w:rsidRPr="00334EDF">
        <w:rPr>
          <w:sz w:val="28"/>
          <w:szCs w:val="28"/>
          <w:bdr w:val="none" w:sz="0" w:space="0" w:color="auto" w:frame="1"/>
          <w:lang w:eastAsia="ru-RU"/>
        </w:rPr>
        <w:t xml:space="preserve">выполнять требования работников </w:t>
      </w:r>
      <w:r w:rsidR="00334EDF">
        <w:rPr>
          <w:sz w:val="28"/>
          <w:szCs w:val="28"/>
          <w:bdr w:val="none" w:sz="0" w:space="0" w:color="auto" w:frame="1"/>
          <w:lang w:eastAsia="ru-RU"/>
        </w:rPr>
        <w:t>Института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 xml:space="preserve"> в части, отнесенной Уставом к правилами внутреннего распорядка, к их компетенции;</w:t>
      </w:r>
      <w:proofErr w:type="gramEnd"/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 xml:space="preserve">бережно относиться к имуществу </w:t>
      </w:r>
      <w:r w:rsidR="00334EDF">
        <w:rPr>
          <w:sz w:val="28"/>
          <w:szCs w:val="28"/>
          <w:bdr w:val="none" w:sz="0" w:space="0" w:color="auto" w:frame="1"/>
          <w:lang w:eastAsia="ru-RU"/>
        </w:rPr>
        <w:t>Института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>, соблюдать правила противопожарной безопасности;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334EDF" w:rsidRPr="00334EDF">
        <w:rPr>
          <w:sz w:val="28"/>
          <w:szCs w:val="28"/>
          <w:bdr w:val="none" w:sz="0" w:space="0" w:color="auto" w:frame="1"/>
          <w:lang w:eastAsia="ru-RU"/>
        </w:rPr>
        <w:t>нести иные обязанности</w:t>
      </w:r>
      <w:proofErr w:type="gramEnd"/>
      <w:r w:rsidR="00334EDF" w:rsidRPr="00334EDF">
        <w:rPr>
          <w:sz w:val="28"/>
          <w:szCs w:val="28"/>
          <w:bdr w:val="none" w:sz="0" w:space="0" w:color="auto" w:frame="1"/>
          <w:lang w:eastAsia="ru-RU"/>
        </w:rPr>
        <w:t>, предусмотренные действующим законодательством Российской Федерации.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За невыполнение студентами обязанностей, предусмотренных правилами внутреннего распорядка, к нему могут быть применены дисциплинарные взыскания вплоть до отчисления из </w:t>
      </w:r>
      <w:r>
        <w:rPr>
          <w:sz w:val="28"/>
          <w:szCs w:val="28"/>
          <w:bdr w:val="none" w:sz="0" w:space="0" w:color="auto" w:frame="1"/>
          <w:lang w:eastAsia="ru-RU"/>
        </w:rPr>
        <w:t>Институт</w:t>
      </w:r>
      <w:r w:rsidRPr="00334EDF">
        <w:rPr>
          <w:sz w:val="28"/>
          <w:szCs w:val="28"/>
          <w:bdr w:val="none" w:sz="0" w:space="0" w:color="auto" w:frame="1"/>
          <w:lang w:eastAsia="ru-RU"/>
        </w:rPr>
        <w:t>а.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Студентам </w:t>
      </w:r>
      <w:r w:rsidR="004D3740">
        <w:rPr>
          <w:sz w:val="28"/>
          <w:szCs w:val="28"/>
          <w:bdr w:val="none" w:sz="0" w:space="0" w:color="auto" w:frame="1"/>
          <w:lang w:eastAsia="ru-RU"/>
        </w:rPr>
        <w:t>АНО ПО ИДОПО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запрещается: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>использовать любые средства и вещества, приводящие к взрывам и пожарам;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>применять физическую силу для выяснения отношений, запугивания и вымогательства;</w:t>
      </w:r>
    </w:p>
    <w:p w:rsidR="00334EDF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</w:t>
      </w:r>
      <w:r w:rsidR="00334EDF" w:rsidRPr="00334EDF">
        <w:rPr>
          <w:sz w:val="28"/>
          <w:szCs w:val="28"/>
          <w:bdr w:val="none" w:sz="0" w:space="0" w:color="auto" w:frame="1"/>
          <w:lang w:eastAsia="ru-RU"/>
        </w:rPr>
        <w:t>производить любые действия, влекущие за собой опасные последствия для окружающих.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Другие права и обязанности студентов определяются локальными нормативными актами: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положением о порядке и условиях перевода, восстановления и отчисления обучающихся;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положением о текущем контроле знаний и промежуточной аттестации обучающихся;</w:t>
      </w:r>
    </w:p>
    <w:p w:rsid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положением о государственной (итоговой) аттестации</w:t>
      </w:r>
      <w:r w:rsidR="002F38F3">
        <w:rPr>
          <w:sz w:val="28"/>
          <w:szCs w:val="28"/>
          <w:bdr w:val="none" w:sz="0" w:space="0" w:color="auto" w:frame="1"/>
          <w:lang w:eastAsia="ru-RU"/>
        </w:rPr>
        <w:t>.</w:t>
      </w:r>
    </w:p>
    <w:p w:rsidR="00D91929" w:rsidRPr="00334EDF" w:rsidRDefault="00D91929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</w:p>
    <w:p w:rsidR="00334EDF" w:rsidRPr="00F20C49" w:rsidRDefault="002F38F3" w:rsidP="00F20C49">
      <w:pPr>
        <w:pStyle w:val="a4"/>
        <w:widowControl/>
        <w:numPr>
          <w:ilvl w:val="0"/>
          <w:numId w:val="8"/>
        </w:numPr>
        <w:shd w:val="clear" w:color="auto" w:fill="F7F7F7"/>
        <w:autoSpaceDE/>
        <w:autoSpaceDN/>
        <w:jc w:val="center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F20C49">
        <w:rPr>
          <w:b/>
          <w:sz w:val="28"/>
          <w:szCs w:val="28"/>
          <w:bdr w:val="none" w:sz="0" w:space="0" w:color="auto" w:frame="1"/>
          <w:lang w:eastAsia="ru-RU"/>
        </w:rPr>
        <w:t>Основные права и обязанности родителей (законных представителей) студентов</w:t>
      </w:r>
    </w:p>
    <w:p w:rsidR="00F20C49" w:rsidRPr="00F20C49" w:rsidRDefault="00F20C49" w:rsidP="00F20C49">
      <w:pPr>
        <w:pStyle w:val="a4"/>
        <w:widowControl/>
        <w:shd w:val="clear" w:color="auto" w:fill="F7F7F7"/>
        <w:autoSpaceDE/>
        <w:autoSpaceDN/>
        <w:ind w:left="1080" w:firstLine="0"/>
        <w:textAlignment w:val="baseline"/>
        <w:rPr>
          <w:b/>
          <w:sz w:val="28"/>
          <w:szCs w:val="28"/>
          <w:lang w:eastAsia="ru-RU"/>
        </w:rPr>
      </w:pP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Родители  (законные представители) </w:t>
      </w: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имеют право: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защищать законные права и интересы обучающегося;</w:t>
      </w:r>
      <w:proofErr w:type="gramEnd"/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присутствовать на педагогических советах и принимать участие в обсуждении вопроса об успеваемости и поведении обучающихся;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знакомиться с ходом и содержанием образовательного процесса, с оценками успеваемости </w:t>
      </w: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>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беседовать с педагогами;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знакомиться с Уставом </w:t>
      </w:r>
      <w:r w:rsidR="002F38F3">
        <w:rPr>
          <w:sz w:val="28"/>
          <w:szCs w:val="28"/>
          <w:bdr w:val="none" w:sz="0" w:space="0" w:color="auto" w:frame="1"/>
          <w:lang w:eastAsia="ru-RU"/>
        </w:rPr>
        <w:t>Института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и другими документами, регламентирующими учебно-воспитательный процесс.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 Родители (законные представители) </w:t>
      </w: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обязаны создать условия для получения ими среднего профессионального образования.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Родители (законные представители) обязаны нести ответственность </w:t>
      </w: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>: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воспитание своих детей;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ликвидацию </w:t>
      </w: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академической задолженности в течение учебного семестра;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lastRenderedPageBreak/>
        <w:t xml:space="preserve">выполнение Устава </w:t>
      </w:r>
      <w:r w:rsidR="002F38F3">
        <w:rPr>
          <w:sz w:val="28"/>
          <w:szCs w:val="28"/>
          <w:bdr w:val="none" w:sz="0" w:space="0" w:color="auto" w:frame="1"/>
          <w:lang w:eastAsia="ru-RU"/>
        </w:rPr>
        <w:t>Института</w:t>
      </w:r>
      <w:r w:rsidRPr="00334EDF">
        <w:rPr>
          <w:sz w:val="28"/>
          <w:szCs w:val="28"/>
          <w:bdr w:val="none" w:sz="0" w:space="0" w:color="auto" w:frame="1"/>
          <w:lang w:eastAsia="ru-RU"/>
        </w:rPr>
        <w:t>;</w:t>
      </w:r>
    </w:p>
    <w:p w:rsidR="00334EDF" w:rsidRPr="00D91929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посещение проводимых </w:t>
      </w:r>
      <w:r w:rsidR="002F38F3">
        <w:rPr>
          <w:sz w:val="28"/>
          <w:szCs w:val="28"/>
          <w:bdr w:val="none" w:sz="0" w:space="0" w:color="auto" w:frame="1"/>
          <w:lang w:eastAsia="ru-RU"/>
        </w:rPr>
        <w:t>Институтом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родительских собраний.</w:t>
      </w:r>
    </w:p>
    <w:p w:rsidR="00F20C49" w:rsidRPr="00334EDF" w:rsidRDefault="00F20C49" w:rsidP="00D91929">
      <w:pPr>
        <w:widowControl/>
        <w:shd w:val="clear" w:color="auto" w:fill="F7F7F7"/>
        <w:autoSpaceDE/>
        <w:autoSpaceDN/>
        <w:ind w:left="720"/>
        <w:jc w:val="both"/>
        <w:textAlignment w:val="baseline"/>
        <w:rPr>
          <w:sz w:val="28"/>
          <w:szCs w:val="28"/>
          <w:lang w:eastAsia="ru-RU"/>
        </w:rPr>
      </w:pPr>
    </w:p>
    <w:p w:rsidR="00334EDF" w:rsidRPr="00F20C49" w:rsidRDefault="002F38F3" w:rsidP="00F20C49">
      <w:pPr>
        <w:pStyle w:val="a4"/>
        <w:widowControl/>
        <w:numPr>
          <w:ilvl w:val="0"/>
          <w:numId w:val="8"/>
        </w:numPr>
        <w:shd w:val="clear" w:color="auto" w:fill="F7F7F7"/>
        <w:autoSpaceDE/>
        <w:autoSpaceDN/>
        <w:jc w:val="center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F20C49">
        <w:rPr>
          <w:b/>
          <w:sz w:val="28"/>
          <w:szCs w:val="28"/>
          <w:bdr w:val="none" w:sz="0" w:space="0" w:color="auto" w:frame="1"/>
          <w:lang w:eastAsia="ru-RU"/>
        </w:rPr>
        <w:t>Поощрения и взыскания</w:t>
      </w:r>
    </w:p>
    <w:p w:rsidR="00F20C49" w:rsidRPr="00F20C49" w:rsidRDefault="00F20C49" w:rsidP="00F20C49">
      <w:pPr>
        <w:pStyle w:val="a4"/>
        <w:widowControl/>
        <w:shd w:val="clear" w:color="auto" w:fill="F7F7F7"/>
        <w:autoSpaceDE/>
        <w:autoSpaceDN/>
        <w:ind w:left="1080" w:firstLine="0"/>
        <w:textAlignment w:val="baseline"/>
        <w:rPr>
          <w:b/>
          <w:sz w:val="28"/>
          <w:szCs w:val="28"/>
          <w:lang w:eastAsia="ru-RU"/>
        </w:rPr>
      </w:pP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 За отличные и хорошие успехи в учебе, активное участие в научно-исследовательской работе, общественной жизни студентам </w:t>
      </w:r>
      <w:r w:rsidR="004D3740">
        <w:rPr>
          <w:sz w:val="28"/>
          <w:szCs w:val="28"/>
          <w:bdr w:val="none" w:sz="0" w:space="0" w:color="auto" w:frame="1"/>
          <w:lang w:eastAsia="ru-RU"/>
        </w:rPr>
        <w:t>АНО ПО ИДОПО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устанавливаются различные формы морального и материального поощрения: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 объявления благодарности;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награждение грамотой, дипломом;</w:t>
      </w:r>
    </w:p>
    <w:p w:rsidR="00334EDF" w:rsidRPr="00334EDF" w:rsidRDefault="00334EDF" w:rsidP="00D91929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оформление Благодарственного письма в адрес родителей.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Студенты, имеющие оценки «отлично» не менее</w:t>
      </w: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чем по 75% учебных дисциплин и оценки «хорошо» по остальным дисциплинам, предусмотренным учебным планом, прошедшим Государственную аттестацию с оценкой «отлично», получают диплом с отличием.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За нарушение Устава, Правил внутреннего распорядка </w:t>
      </w:r>
      <w:r w:rsidR="004D3740">
        <w:rPr>
          <w:sz w:val="28"/>
          <w:szCs w:val="28"/>
          <w:bdr w:val="none" w:sz="0" w:space="0" w:color="auto" w:frame="1"/>
          <w:lang w:eastAsia="ru-RU"/>
        </w:rPr>
        <w:t>АНО ПО ИДОПО</w:t>
      </w:r>
      <w:bookmarkStart w:id="0" w:name="_GoBack"/>
      <w:bookmarkEnd w:id="0"/>
      <w:r w:rsidRPr="00334EDF">
        <w:rPr>
          <w:sz w:val="28"/>
          <w:szCs w:val="28"/>
          <w:bdr w:val="none" w:sz="0" w:space="0" w:color="auto" w:frame="1"/>
          <w:lang w:eastAsia="ru-RU"/>
        </w:rPr>
        <w:t>, учебной дисциплины, несвоевременную (согласно приказу) ликвидацию академической задолженности к студентам могут быть применены меры дисциплинарного воздействия: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i/>
          <w:iCs/>
          <w:sz w:val="28"/>
          <w:szCs w:val="28"/>
          <w:bdr w:val="none" w:sz="0" w:space="0" w:color="auto" w:frame="1"/>
          <w:lang w:eastAsia="ru-RU"/>
        </w:rPr>
        <w:t>замечание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за нарушение правил внутреннего учебного распорядка;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за отсутствие субординации и корректности при взаимодействии с участниками образовательного процесса;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i/>
          <w:iCs/>
          <w:sz w:val="28"/>
          <w:szCs w:val="28"/>
          <w:bdr w:val="none" w:sz="0" w:space="0" w:color="auto" w:frame="1"/>
          <w:lang w:eastAsia="ru-RU"/>
        </w:rPr>
        <w:t>выговор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за систематическ</w:t>
      </w:r>
      <w:r w:rsidR="002F38F3">
        <w:rPr>
          <w:sz w:val="28"/>
          <w:szCs w:val="28"/>
          <w:bdr w:val="none" w:sz="0" w:space="0" w:color="auto" w:frame="1"/>
          <w:lang w:eastAsia="ru-RU"/>
        </w:rPr>
        <w:t>ие нарушения</w:t>
      </w:r>
      <w:r w:rsidRPr="00334EDF">
        <w:rPr>
          <w:sz w:val="28"/>
          <w:szCs w:val="28"/>
          <w:bdr w:val="none" w:sz="0" w:space="0" w:color="auto" w:frame="1"/>
          <w:lang w:eastAsia="ru-RU"/>
        </w:rPr>
        <w:t>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в случае невыполнения в полном объёме профессиональной образовательной программы (по результатам предварительной аттестации);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i/>
          <w:iCs/>
          <w:sz w:val="28"/>
          <w:szCs w:val="28"/>
          <w:bdr w:val="none" w:sz="0" w:space="0" w:color="auto" w:frame="1"/>
          <w:lang w:eastAsia="ru-RU"/>
        </w:rPr>
        <w:t>исключение из педагогического колледжа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за невыполнение учебного плана (по результатам промежуточной аттестации);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за неявку на занятия к началу учебного года в течение месяца;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334EDF">
        <w:rPr>
          <w:sz w:val="28"/>
          <w:szCs w:val="28"/>
          <w:bdr w:val="none" w:sz="0" w:space="0" w:color="auto" w:frame="1"/>
          <w:lang w:eastAsia="ru-RU"/>
        </w:rPr>
        <w:t>не прохождение</w:t>
      </w:r>
      <w:proofErr w:type="gramEnd"/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государственной итоговой аттестации;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в случае нарушения прав других обучающихся и работников </w:t>
      </w:r>
      <w:r w:rsidR="002F38F3">
        <w:rPr>
          <w:sz w:val="28"/>
          <w:szCs w:val="28"/>
          <w:bdr w:val="none" w:sz="0" w:space="0" w:color="auto" w:frame="1"/>
          <w:lang w:eastAsia="ru-RU"/>
        </w:rPr>
        <w:t>Института</w:t>
      </w:r>
      <w:r w:rsidRPr="00334EDF">
        <w:rPr>
          <w:sz w:val="28"/>
          <w:szCs w:val="28"/>
          <w:bdr w:val="none" w:sz="0" w:space="0" w:color="auto" w:frame="1"/>
          <w:lang w:eastAsia="ru-RU"/>
        </w:rPr>
        <w:t xml:space="preserve"> (моральное, психическое, физическое насилие; поведение, недостойное личности будущего </w:t>
      </w:r>
      <w:r w:rsidR="002F38F3">
        <w:rPr>
          <w:sz w:val="28"/>
          <w:szCs w:val="28"/>
          <w:bdr w:val="none" w:sz="0" w:space="0" w:color="auto" w:frame="1"/>
          <w:lang w:eastAsia="ru-RU"/>
        </w:rPr>
        <w:t>специалиста</w:t>
      </w:r>
      <w:r w:rsidRPr="00334EDF">
        <w:rPr>
          <w:sz w:val="28"/>
          <w:szCs w:val="28"/>
          <w:bdr w:val="none" w:sz="0" w:space="0" w:color="auto" w:frame="1"/>
          <w:lang w:eastAsia="ru-RU"/>
        </w:rPr>
        <w:t>).</w:t>
      </w:r>
    </w:p>
    <w:p w:rsidR="00334EDF" w:rsidRPr="00334EDF" w:rsidRDefault="00334EDF" w:rsidP="00334EDF">
      <w:pPr>
        <w:widowControl/>
        <w:shd w:val="clear" w:color="auto" w:fill="F7F7F7"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334EDF">
        <w:rPr>
          <w:sz w:val="28"/>
          <w:szCs w:val="28"/>
          <w:bdr w:val="none" w:sz="0" w:space="0" w:color="auto" w:frame="1"/>
          <w:lang w:eastAsia="ru-RU"/>
        </w:rPr>
        <w:t> Дисциплинарное взыскание объявляется в приказе и сообщается студенту под роспись и действует в течение года. Меры поощрения в течение действия дисциплинарного взыскания не применяются.</w:t>
      </w:r>
    </w:p>
    <w:p w:rsidR="008C1C74" w:rsidRDefault="008C1C74" w:rsidP="00F46331">
      <w:pPr>
        <w:pStyle w:val="a3"/>
        <w:spacing w:before="67"/>
        <w:ind w:left="5927" w:firstLine="0"/>
        <w:jc w:val="left"/>
      </w:pPr>
    </w:p>
    <w:sectPr w:rsidR="008C1C74" w:rsidSect="00F46331">
      <w:pgSz w:w="11910" w:h="16840"/>
      <w:pgMar w:top="104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B95"/>
    <w:multiLevelType w:val="hybridMultilevel"/>
    <w:tmpl w:val="3BDCBC64"/>
    <w:lvl w:ilvl="0" w:tplc="BD423C28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666566">
      <w:numFmt w:val="bullet"/>
      <w:lvlText w:val="•"/>
      <w:lvlJc w:val="left"/>
      <w:pPr>
        <w:ind w:left="1336" w:hanging="212"/>
      </w:pPr>
      <w:rPr>
        <w:rFonts w:hint="default"/>
        <w:lang w:val="ru-RU" w:eastAsia="en-US" w:bidi="ar-SA"/>
      </w:rPr>
    </w:lvl>
    <w:lvl w:ilvl="2" w:tplc="67604D30">
      <w:numFmt w:val="bullet"/>
      <w:lvlText w:val="•"/>
      <w:lvlJc w:val="left"/>
      <w:pPr>
        <w:ind w:left="2353" w:hanging="212"/>
      </w:pPr>
      <w:rPr>
        <w:rFonts w:hint="default"/>
        <w:lang w:val="ru-RU" w:eastAsia="en-US" w:bidi="ar-SA"/>
      </w:rPr>
    </w:lvl>
    <w:lvl w:ilvl="3" w:tplc="ADB6A7A8">
      <w:numFmt w:val="bullet"/>
      <w:lvlText w:val="•"/>
      <w:lvlJc w:val="left"/>
      <w:pPr>
        <w:ind w:left="3369" w:hanging="212"/>
      </w:pPr>
      <w:rPr>
        <w:rFonts w:hint="default"/>
        <w:lang w:val="ru-RU" w:eastAsia="en-US" w:bidi="ar-SA"/>
      </w:rPr>
    </w:lvl>
    <w:lvl w:ilvl="4" w:tplc="8154D540">
      <w:numFmt w:val="bullet"/>
      <w:lvlText w:val="•"/>
      <w:lvlJc w:val="left"/>
      <w:pPr>
        <w:ind w:left="4386" w:hanging="212"/>
      </w:pPr>
      <w:rPr>
        <w:rFonts w:hint="default"/>
        <w:lang w:val="ru-RU" w:eastAsia="en-US" w:bidi="ar-SA"/>
      </w:rPr>
    </w:lvl>
    <w:lvl w:ilvl="5" w:tplc="B12C66BC">
      <w:numFmt w:val="bullet"/>
      <w:lvlText w:val="•"/>
      <w:lvlJc w:val="left"/>
      <w:pPr>
        <w:ind w:left="5403" w:hanging="212"/>
      </w:pPr>
      <w:rPr>
        <w:rFonts w:hint="default"/>
        <w:lang w:val="ru-RU" w:eastAsia="en-US" w:bidi="ar-SA"/>
      </w:rPr>
    </w:lvl>
    <w:lvl w:ilvl="6" w:tplc="A9827768">
      <w:numFmt w:val="bullet"/>
      <w:lvlText w:val="•"/>
      <w:lvlJc w:val="left"/>
      <w:pPr>
        <w:ind w:left="6419" w:hanging="212"/>
      </w:pPr>
      <w:rPr>
        <w:rFonts w:hint="default"/>
        <w:lang w:val="ru-RU" w:eastAsia="en-US" w:bidi="ar-SA"/>
      </w:rPr>
    </w:lvl>
    <w:lvl w:ilvl="7" w:tplc="4296D4EE">
      <w:numFmt w:val="bullet"/>
      <w:lvlText w:val="•"/>
      <w:lvlJc w:val="left"/>
      <w:pPr>
        <w:ind w:left="7436" w:hanging="212"/>
      </w:pPr>
      <w:rPr>
        <w:rFonts w:hint="default"/>
        <w:lang w:val="ru-RU" w:eastAsia="en-US" w:bidi="ar-SA"/>
      </w:rPr>
    </w:lvl>
    <w:lvl w:ilvl="8" w:tplc="6938F5E8">
      <w:numFmt w:val="bullet"/>
      <w:lvlText w:val="•"/>
      <w:lvlJc w:val="left"/>
      <w:pPr>
        <w:ind w:left="8453" w:hanging="212"/>
      </w:pPr>
      <w:rPr>
        <w:rFonts w:hint="default"/>
        <w:lang w:val="ru-RU" w:eastAsia="en-US" w:bidi="ar-SA"/>
      </w:rPr>
    </w:lvl>
  </w:abstractNum>
  <w:abstractNum w:abstractNumId="1">
    <w:nsid w:val="1442598A"/>
    <w:multiLevelType w:val="hybridMultilevel"/>
    <w:tmpl w:val="3D3C846E"/>
    <w:lvl w:ilvl="0" w:tplc="EBA01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90A26"/>
    <w:multiLevelType w:val="hybridMultilevel"/>
    <w:tmpl w:val="E608552C"/>
    <w:lvl w:ilvl="0" w:tplc="DA020946">
      <w:start w:val="1"/>
      <w:numFmt w:val="upperRoman"/>
      <w:lvlText w:val="%1."/>
      <w:lvlJc w:val="left"/>
      <w:pPr>
        <w:ind w:left="4519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CE415C">
      <w:numFmt w:val="bullet"/>
      <w:lvlText w:val="•"/>
      <w:lvlJc w:val="left"/>
      <w:pPr>
        <w:ind w:left="5116" w:hanging="250"/>
      </w:pPr>
      <w:rPr>
        <w:rFonts w:hint="default"/>
        <w:lang w:val="ru-RU" w:eastAsia="en-US" w:bidi="ar-SA"/>
      </w:rPr>
    </w:lvl>
    <w:lvl w:ilvl="2" w:tplc="F26CC61E">
      <w:numFmt w:val="bullet"/>
      <w:lvlText w:val="•"/>
      <w:lvlJc w:val="left"/>
      <w:pPr>
        <w:ind w:left="5713" w:hanging="250"/>
      </w:pPr>
      <w:rPr>
        <w:rFonts w:hint="default"/>
        <w:lang w:val="ru-RU" w:eastAsia="en-US" w:bidi="ar-SA"/>
      </w:rPr>
    </w:lvl>
    <w:lvl w:ilvl="3" w:tplc="1F74FA62">
      <w:numFmt w:val="bullet"/>
      <w:lvlText w:val="•"/>
      <w:lvlJc w:val="left"/>
      <w:pPr>
        <w:ind w:left="6309" w:hanging="250"/>
      </w:pPr>
      <w:rPr>
        <w:rFonts w:hint="default"/>
        <w:lang w:val="ru-RU" w:eastAsia="en-US" w:bidi="ar-SA"/>
      </w:rPr>
    </w:lvl>
    <w:lvl w:ilvl="4" w:tplc="1BF6157E">
      <w:numFmt w:val="bullet"/>
      <w:lvlText w:val="•"/>
      <w:lvlJc w:val="left"/>
      <w:pPr>
        <w:ind w:left="6906" w:hanging="250"/>
      </w:pPr>
      <w:rPr>
        <w:rFonts w:hint="default"/>
        <w:lang w:val="ru-RU" w:eastAsia="en-US" w:bidi="ar-SA"/>
      </w:rPr>
    </w:lvl>
    <w:lvl w:ilvl="5" w:tplc="06EE18A8">
      <w:numFmt w:val="bullet"/>
      <w:lvlText w:val="•"/>
      <w:lvlJc w:val="left"/>
      <w:pPr>
        <w:ind w:left="7503" w:hanging="250"/>
      </w:pPr>
      <w:rPr>
        <w:rFonts w:hint="default"/>
        <w:lang w:val="ru-RU" w:eastAsia="en-US" w:bidi="ar-SA"/>
      </w:rPr>
    </w:lvl>
    <w:lvl w:ilvl="6" w:tplc="35568392">
      <w:numFmt w:val="bullet"/>
      <w:lvlText w:val="•"/>
      <w:lvlJc w:val="left"/>
      <w:pPr>
        <w:ind w:left="8099" w:hanging="250"/>
      </w:pPr>
      <w:rPr>
        <w:rFonts w:hint="default"/>
        <w:lang w:val="ru-RU" w:eastAsia="en-US" w:bidi="ar-SA"/>
      </w:rPr>
    </w:lvl>
    <w:lvl w:ilvl="7" w:tplc="ED3482DA">
      <w:numFmt w:val="bullet"/>
      <w:lvlText w:val="•"/>
      <w:lvlJc w:val="left"/>
      <w:pPr>
        <w:ind w:left="8696" w:hanging="250"/>
      </w:pPr>
      <w:rPr>
        <w:rFonts w:hint="default"/>
        <w:lang w:val="ru-RU" w:eastAsia="en-US" w:bidi="ar-SA"/>
      </w:rPr>
    </w:lvl>
    <w:lvl w:ilvl="8" w:tplc="5FF0EA94">
      <w:numFmt w:val="bullet"/>
      <w:lvlText w:val="•"/>
      <w:lvlJc w:val="left"/>
      <w:pPr>
        <w:ind w:left="9293" w:hanging="250"/>
      </w:pPr>
      <w:rPr>
        <w:rFonts w:hint="default"/>
        <w:lang w:val="ru-RU" w:eastAsia="en-US" w:bidi="ar-SA"/>
      </w:rPr>
    </w:lvl>
  </w:abstractNum>
  <w:abstractNum w:abstractNumId="3">
    <w:nsid w:val="342103A7"/>
    <w:multiLevelType w:val="multilevel"/>
    <w:tmpl w:val="9540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C5A3D"/>
    <w:multiLevelType w:val="multilevel"/>
    <w:tmpl w:val="1CA8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E63F2"/>
    <w:multiLevelType w:val="hybridMultilevel"/>
    <w:tmpl w:val="ED1CFFC2"/>
    <w:lvl w:ilvl="0" w:tplc="7E60946C">
      <w:start w:val="1"/>
      <w:numFmt w:val="decimal"/>
      <w:lvlText w:val="%1."/>
      <w:lvlJc w:val="left"/>
      <w:pPr>
        <w:ind w:left="113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B6540A">
      <w:numFmt w:val="bullet"/>
      <w:lvlText w:val="•"/>
      <w:lvlJc w:val="left"/>
      <w:pPr>
        <w:ind w:left="1156" w:hanging="660"/>
      </w:pPr>
      <w:rPr>
        <w:rFonts w:hint="default"/>
        <w:lang w:val="ru-RU" w:eastAsia="en-US" w:bidi="ar-SA"/>
      </w:rPr>
    </w:lvl>
    <w:lvl w:ilvl="2" w:tplc="6BC6290E">
      <w:numFmt w:val="bullet"/>
      <w:lvlText w:val="•"/>
      <w:lvlJc w:val="left"/>
      <w:pPr>
        <w:ind w:left="2193" w:hanging="660"/>
      </w:pPr>
      <w:rPr>
        <w:rFonts w:hint="default"/>
        <w:lang w:val="ru-RU" w:eastAsia="en-US" w:bidi="ar-SA"/>
      </w:rPr>
    </w:lvl>
    <w:lvl w:ilvl="3" w:tplc="790E9F2A">
      <w:numFmt w:val="bullet"/>
      <w:lvlText w:val="•"/>
      <w:lvlJc w:val="left"/>
      <w:pPr>
        <w:ind w:left="3229" w:hanging="660"/>
      </w:pPr>
      <w:rPr>
        <w:rFonts w:hint="default"/>
        <w:lang w:val="ru-RU" w:eastAsia="en-US" w:bidi="ar-SA"/>
      </w:rPr>
    </w:lvl>
    <w:lvl w:ilvl="4" w:tplc="A784DC34">
      <w:numFmt w:val="bullet"/>
      <w:lvlText w:val="•"/>
      <w:lvlJc w:val="left"/>
      <w:pPr>
        <w:ind w:left="4266" w:hanging="660"/>
      </w:pPr>
      <w:rPr>
        <w:rFonts w:hint="default"/>
        <w:lang w:val="ru-RU" w:eastAsia="en-US" w:bidi="ar-SA"/>
      </w:rPr>
    </w:lvl>
    <w:lvl w:ilvl="5" w:tplc="4D3EA822">
      <w:numFmt w:val="bullet"/>
      <w:lvlText w:val="•"/>
      <w:lvlJc w:val="left"/>
      <w:pPr>
        <w:ind w:left="5303" w:hanging="660"/>
      </w:pPr>
      <w:rPr>
        <w:rFonts w:hint="default"/>
        <w:lang w:val="ru-RU" w:eastAsia="en-US" w:bidi="ar-SA"/>
      </w:rPr>
    </w:lvl>
    <w:lvl w:ilvl="6" w:tplc="B0ECBBA6">
      <w:numFmt w:val="bullet"/>
      <w:lvlText w:val="•"/>
      <w:lvlJc w:val="left"/>
      <w:pPr>
        <w:ind w:left="6339" w:hanging="660"/>
      </w:pPr>
      <w:rPr>
        <w:rFonts w:hint="default"/>
        <w:lang w:val="ru-RU" w:eastAsia="en-US" w:bidi="ar-SA"/>
      </w:rPr>
    </w:lvl>
    <w:lvl w:ilvl="7" w:tplc="4EC8E0F0">
      <w:numFmt w:val="bullet"/>
      <w:lvlText w:val="•"/>
      <w:lvlJc w:val="left"/>
      <w:pPr>
        <w:ind w:left="7376" w:hanging="660"/>
      </w:pPr>
      <w:rPr>
        <w:rFonts w:hint="default"/>
        <w:lang w:val="ru-RU" w:eastAsia="en-US" w:bidi="ar-SA"/>
      </w:rPr>
    </w:lvl>
    <w:lvl w:ilvl="8" w:tplc="F6166550">
      <w:numFmt w:val="bullet"/>
      <w:lvlText w:val="•"/>
      <w:lvlJc w:val="left"/>
      <w:pPr>
        <w:ind w:left="8413" w:hanging="660"/>
      </w:pPr>
      <w:rPr>
        <w:rFonts w:hint="default"/>
        <w:lang w:val="ru-RU" w:eastAsia="en-US" w:bidi="ar-SA"/>
      </w:rPr>
    </w:lvl>
  </w:abstractNum>
  <w:abstractNum w:abstractNumId="6">
    <w:nsid w:val="49186FB9"/>
    <w:multiLevelType w:val="multilevel"/>
    <w:tmpl w:val="A72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104D2"/>
    <w:multiLevelType w:val="multilevel"/>
    <w:tmpl w:val="3AFA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62EB"/>
    <w:rsid w:val="00162CA3"/>
    <w:rsid w:val="002F1485"/>
    <w:rsid w:val="002F38F3"/>
    <w:rsid w:val="00334EDF"/>
    <w:rsid w:val="003862EB"/>
    <w:rsid w:val="004D3740"/>
    <w:rsid w:val="005B6EDC"/>
    <w:rsid w:val="008C1C74"/>
    <w:rsid w:val="00922835"/>
    <w:rsid w:val="00B328F4"/>
    <w:rsid w:val="00B5296E"/>
    <w:rsid w:val="00C00DE3"/>
    <w:rsid w:val="00CC44D3"/>
    <w:rsid w:val="00D47424"/>
    <w:rsid w:val="00D91929"/>
    <w:rsid w:val="00DF3B1B"/>
    <w:rsid w:val="00F20C49"/>
    <w:rsid w:val="00F46331"/>
    <w:rsid w:val="00F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9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table" w:styleId="a5">
    <w:name w:val="Table Grid"/>
    <w:basedOn w:val="a1"/>
    <w:uiPriority w:val="59"/>
    <w:rsid w:val="008C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34E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34ED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529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96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9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table" w:styleId="a5">
    <w:name w:val="Table Grid"/>
    <w:basedOn w:val="a1"/>
    <w:uiPriority w:val="59"/>
    <w:rsid w:val="008C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34E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34ED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529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9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2022-10-25T08:56:00Z</dcterms:created>
  <dcterms:modified xsi:type="dcterms:W3CDTF">2023-02-10T14:08:00Z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